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Легкий уровень</w:t>
      </w:r>
    </w:p>
    <w:p w:rsidR="00000000" w:rsidDel="00000000" w:rsidP="00000000" w:rsidRDefault="00000000" w:rsidRPr="00000000" w14:paraId="00000002">
      <w:pPr>
        <w:spacing w:line="276" w:lineRule="auto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Старт дипломной работы: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23.05</w:t>
      </w:r>
    </w:p>
    <w:p w:rsidR="00000000" w:rsidDel="00000000" w:rsidP="00000000" w:rsidRDefault="00000000" w:rsidRPr="00000000" w14:paraId="00000004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Предварительный срок сдачи: </w:t>
      </w:r>
      <w:r w:rsidDel="00000000" w:rsidR="00000000" w:rsidRPr="00000000">
        <w:rPr>
          <w:b w:val="1"/>
          <w:sz w:val="28"/>
          <w:szCs w:val="28"/>
          <w:rtl w:val="0"/>
        </w:rPr>
        <w:t xml:space="preserve">23.05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Дедлайн (последний срок сдачи): </w:t>
      </w:r>
      <w:r w:rsidDel="00000000" w:rsidR="00000000" w:rsidRPr="00000000">
        <w:rPr>
          <w:b w:val="1"/>
          <w:sz w:val="28"/>
          <w:szCs w:val="28"/>
          <w:rtl w:val="0"/>
        </w:rPr>
        <w:t xml:space="preserve">21:00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23.05</w:t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Скачайте материалы для выпускной работы по ссылке:</w:t>
      </w:r>
    </w:p>
    <w:p w:rsidR="00000000" w:rsidDel="00000000" w:rsidP="00000000" w:rsidRDefault="00000000" w:rsidRPr="00000000" w14:paraId="00000009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Google: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https://drive.google.com/open?id=16Nurtyt2rvYB0rsLkRIeeJ6MOrhVMNxm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rPr/>
      </w:pPr>
      <w:r w:rsidDel="00000000" w:rsidR="00000000" w:rsidRPr="00000000">
        <w:rPr>
          <w:rtl w:val="0"/>
        </w:rPr>
        <w:t xml:space="preserve">Итак, вы получили архив с исходниками дипломной работы.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  <w:t xml:space="preserve">Главная рекомендация всем ученикам: приступайте к выполнению макета </w:t>
      </w:r>
      <w:r w:rsidDel="00000000" w:rsidR="00000000" w:rsidRPr="00000000">
        <w:rPr>
          <w:b w:val="1"/>
          <w:rtl w:val="0"/>
        </w:rPr>
        <w:t xml:space="preserve">сразу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  <w:t xml:space="preserve">Не откладывайте на потом, в надежде, что успеете все нагнать перед дедлайном.</w:t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  <w:t xml:space="preserve">Весь процесс работы над макетом, вам необходимо вести вместе со своим куратором в сервисе Trello. Если вы еще не зарегистрированы в нем, пройдите процесс регистрации по ссылке: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trello.com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  <w:t xml:space="preserve">Для всех фанатов документаций, есть отличный раздел на сайте, который поможет полностью разобраться как работает этот сервис. Переходите по ссылке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trello.com/guide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Итак, вам нужно скопировать доску по ссылке:</w:t>
      </w:r>
      <w:r w:rsidDel="00000000" w:rsidR="00000000" w:rsidRPr="00000000">
        <w:rPr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https://trello.com/invite</w:t>
        </w:r>
      </w:hyperlink>
      <w:r w:rsidDel="00000000" w:rsidR="00000000" w:rsidRPr="00000000">
        <w:rPr>
          <w:rtl w:val="0"/>
        </w:rPr>
        <w:t xml:space="preserve">, в которую вы пригласите своего куратора.</w:t>
      </w:r>
    </w:p>
    <w:p w:rsidR="00000000" w:rsidDel="00000000" w:rsidP="00000000" w:rsidRDefault="00000000" w:rsidRPr="00000000" w14:paraId="00000014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Найдите своего куратора в этой </w:t>
      </w:r>
      <w:hyperlink r:id="rId10">
        <w:r w:rsidDel="00000000" w:rsidR="00000000" w:rsidRPr="00000000">
          <w:rPr>
            <w:b w:val="1"/>
            <w:color w:val="ff0000"/>
            <w:u w:val="single"/>
            <w:rtl w:val="0"/>
          </w:rPr>
          <w:t xml:space="preserve">таблице</w:t>
        </w:r>
      </w:hyperlink>
      <w:r w:rsidDel="00000000" w:rsidR="00000000" w:rsidRPr="00000000">
        <w:rPr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line="276" w:lineRule="auto"/>
        <w:rPr/>
      </w:pPr>
      <w:r w:rsidDel="00000000" w:rsidR="00000000" w:rsidRPr="00000000">
        <w:rPr>
          <w:rtl w:val="0"/>
        </w:rPr>
        <w:t xml:space="preserve">Сделайте всё, как на скриншотах ниже: </w:t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  <w:t xml:space="preserve">Нажмите на кнопку “Меню” </w:t>
      </w:r>
      <w:r w:rsidDel="00000000" w:rsidR="00000000" w:rsidRPr="00000000">
        <w:rPr/>
        <w:drawing>
          <wp:inline distB="114300" distT="114300" distL="114300" distR="114300">
            <wp:extent cx="5734050" cy="1371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пункт “Еще” 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команду “Копировать доску” 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765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введите свою фамилию в название доски, чтобы получилось как в примере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Пригласите куратора на вашу доску</w:t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  <w:t xml:space="preserve">Представьте сразу, что ваш куратор - это будущий заказчик. В дальнейшем, в работе над реальными проектами вам необходимо будет предоставлять доступ к Trello своему заказчику. Назовите свою доску своей фамилией и названием проекта. Например: “Петриченко. Выпускной проект Академии Верстки”.</w:t>
      </w:r>
    </w:p>
    <w:p w:rsidR="00000000" w:rsidDel="00000000" w:rsidP="00000000" w:rsidRDefault="00000000" w:rsidRPr="00000000" w14:paraId="00000020">
      <w:pPr>
        <w:spacing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  <w:t xml:space="preserve">Если у вас возникли трудности, ознакомьтесь с видео-инструкцией по работе с Trello на выпускном проекте, записанную Артемом Исламовым 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https://youtu.be/dfbEF0KZIr4</w:t>
        </w:r>
      </w:hyperlink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rtl w:val="0"/>
        </w:rPr>
        <w:t xml:space="preserve">Весь функционал построен на материалах уроков, так что вы всегда сможете найти подсказку, обратившись к ним.</w:t>
      </w:r>
    </w:p>
    <w:p w:rsidR="00000000" w:rsidDel="00000000" w:rsidP="00000000" w:rsidRDefault="00000000" w:rsidRPr="00000000" w14:paraId="0000002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Итоговый вариант должен быть залит также на гитхаб (и на ваш хостинг при наличии)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before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 попали на легкий уровень выполнения дипломной работы. Список того, что нужно реализовать: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Вам его трогать не нужно. Он оставлен, чтобы сохранить стили оригинального проекта и поддержки мобильной версии. Именно там он и работает.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эту кнопку: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http://prntscr.com/jxsjjb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эти надписи: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http://prntscr.com/jxsllv</w:t>
        </w:r>
      </w:hyperlink>
      <w:r w:rsidDel="00000000" w:rsidR="00000000" w:rsidRPr="00000000">
        <w:rPr/>
        <w:drawing>
          <wp:inline distB="114300" distT="114300" distL="114300" distR="114300">
            <wp:extent cx="3605213" cy="138938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http://prntscr.com/jxslti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есть 6 одинаковых форм обратной связи: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http://prntscr.com/jxso7m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http://prntscr.com/jxsq80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Должны быть реализованы табы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http://prntscr.com/jxsp24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3A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http://prntscr.com/jxsqka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http://prntscr.com/jxsrn4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 </w:t>
      </w:r>
      <w:r w:rsidDel="00000000" w:rsidR="00000000" w:rsidRPr="00000000">
        <w:rPr>
          <w:b w:val="1"/>
          <w:color w:val="ff0000"/>
          <w:rtl w:val="0"/>
        </w:rPr>
        <w:t xml:space="preserve">Сохраните их в объекте. 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После передачи данных</w:t>
      </w:r>
      <w:r w:rsidDel="00000000" w:rsidR="00000000" w:rsidRPr="00000000">
        <w:rPr>
          <w:b w:val="1"/>
          <w:rtl w:val="0"/>
        </w:rPr>
        <w:t xml:space="preserve"> этот объект очищается.</w:t>
        <w:br w:type="textWrapping"/>
        <w:t xml:space="preserve">При клике на крестик (и только крестик) на любом этапе - модальное окно закрывается и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объект очищается.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Реализация табов: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http://prntscr.com/jxswhk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after_click)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Реализация таймера: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https://prnt.sc/lri8kc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before="0" w:lineRule="auto"/>
        <w:ind w:left="720" w:firstLine="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- 5 апреля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http://prntscr.com/jxsz2i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4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45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 дипломной работы!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prntscr.com/jxslti" TargetMode="External"/><Relationship Id="rId22" Type="http://schemas.openxmlformats.org/officeDocument/2006/relationships/hyperlink" Target="http://prntscr.com/jxso7m" TargetMode="External"/><Relationship Id="rId21" Type="http://schemas.openxmlformats.org/officeDocument/2006/relationships/image" Target="media/image2.png"/><Relationship Id="rId24" Type="http://schemas.openxmlformats.org/officeDocument/2006/relationships/hyperlink" Target="http://prntscr.com/jxsq80" TargetMode="External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ello.com/invite/b/n2NL3rF5/2debe3027389b66b23959e0d2a70b5d8/%D0%BB%D0%B5%D1%81%D0%BA%D0%B8%D0%BD-%D0%B2%D1%8B%D0%BF%D1%83%D1%81%D0%BA%D0%BD%D0%B0%D1%8F-%D1%80%D0%B0%D0%B1%D0%BE%D1%82%D0%B0-%D0%B0%D0%BA%D0%B0%D0%B4%D0%B5%D0%BC%D0%B8%D0%B8-%D0%B2%D0%B5%D1%80%D1%81%D1%82%D0%BA%D0%B8-javascript" TargetMode="External"/><Relationship Id="rId26" Type="http://schemas.openxmlformats.org/officeDocument/2006/relationships/hyperlink" Target="http://prntscr.com/jxsp24" TargetMode="External"/><Relationship Id="rId25" Type="http://schemas.openxmlformats.org/officeDocument/2006/relationships/image" Target="media/image3.png"/><Relationship Id="rId28" Type="http://schemas.openxmlformats.org/officeDocument/2006/relationships/hyperlink" Target="http://prntscr.com/jxsqka" TargetMode="External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drive.google.com/open?id=16Nurtyt2rvYB0rsLkRIeeJ6MOrhVMNxm" TargetMode="External"/><Relationship Id="rId29" Type="http://schemas.openxmlformats.org/officeDocument/2006/relationships/image" Target="media/image1.png"/><Relationship Id="rId7" Type="http://schemas.openxmlformats.org/officeDocument/2006/relationships/hyperlink" Target="https://trello.com/islamovartem/recommend" TargetMode="External"/><Relationship Id="rId8" Type="http://schemas.openxmlformats.org/officeDocument/2006/relationships/hyperlink" Target="https://trello.com/guide" TargetMode="External"/><Relationship Id="rId31" Type="http://schemas.openxmlformats.org/officeDocument/2006/relationships/image" Target="media/image11.png"/><Relationship Id="rId30" Type="http://schemas.openxmlformats.org/officeDocument/2006/relationships/hyperlink" Target="http://prntscr.com/jxsrn4" TargetMode="External"/><Relationship Id="rId11" Type="http://schemas.openxmlformats.org/officeDocument/2006/relationships/image" Target="media/image5.png"/><Relationship Id="rId33" Type="http://schemas.openxmlformats.org/officeDocument/2006/relationships/image" Target="media/image4.png"/><Relationship Id="rId10" Type="http://schemas.openxmlformats.org/officeDocument/2006/relationships/hyperlink" Target="https://docs.google.com/spreadsheets/d/1_L2jxpIp7Ykd4rWfgUiYzGo2RBAGZqNP6hoNPEnBLQQ/edit?usp=sharing" TargetMode="External"/><Relationship Id="rId32" Type="http://schemas.openxmlformats.org/officeDocument/2006/relationships/hyperlink" Target="http://prntscr.com/jxswhk" TargetMode="External"/><Relationship Id="rId13" Type="http://schemas.openxmlformats.org/officeDocument/2006/relationships/image" Target="media/image14.png"/><Relationship Id="rId35" Type="http://schemas.openxmlformats.org/officeDocument/2006/relationships/image" Target="media/image10.png"/><Relationship Id="rId12" Type="http://schemas.openxmlformats.org/officeDocument/2006/relationships/image" Target="media/image9.png"/><Relationship Id="rId34" Type="http://schemas.openxmlformats.org/officeDocument/2006/relationships/hyperlink" Target="https://prnt.sc/lri8kc" TargetMode="External"/><Relationship Id="rId15" Type="http://schemas.openxmlformats.org/officeDocument/2006/relationships/hyperlink" Target="https://youtu.be/dfbEF0KZIr4" TargetMode="External"/><Relationship Id="rId37" Type="http://schemas.openxmlformats.org/officeDocument/2006/relationships/image" Target="media/image15.png"/><Relationship Id="rId14" Type="http://schemas.openxmlformats.org/officeDocument/2006/relationships/image" Target="media/image8.png"/><Relationship Id="rId36" Type="http://schemas.openxmlformats.org/officeDocument/2006/relationships/hyperlink" Target="http://prntscr.com/jxsz2i" TargetMode="External"/><Relationship Id="rId17" Type="http://schemas.openxmlformats.org/officeDocument/2006/relationships/image" Target="media/image12.png"/><Relationship Id="rId16" Type="http://schemas.openxmlformats.org/officeDocument/2006/relationships/hyperlink" Target="http://prntscr.com/jxsjjb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://prntscr.com/jxsll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